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BA605E" w:rsidRPr="00BA605E" w:rsidTr="00BA605E">
        <w:tc>
          <w:tcPr>
            <w:tcW w:w="9396" w:type="dxa"/>
            <w:shd w:val="clear" w:color="auto" w:fill="FFC000"/>
          </w:tcPr>
          <w:p w:rsidR="00BA605E" w:rsidRPr="00BA605E" w:rsidRDefault="00BA605E" w:rsidP="00BA60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05E">
              <w:rPr>
                <w:rFonts w:ascii="Times New Roman" w:hAnsi="Times New Roman" w:cs="Times New Roman"/>
                <w:b/>
                <w:sz w:val="24"/>
                <w:szCs w:val="24"/>
              </w:rPr>
              <w:t>Constans</w:t>
            </w:r>
          </w:p>
        </w:tc>
      </w:tr>
      <w:tr w:rsidR="00BA605E" w:rsidRPr="00BA605E" w:rsidTr="00BA605E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3977"/>
            </w:tblGrid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Constans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 wp14:anchorId="3CAD6FD9" wp14:editId="2E08A3E7">
                        <wp:extent cx="2095500" cy="2876550"/>
                        <wp:effectExtent l="0" t="0" r="0" b="0"/>
                        <wp:docPr id="37" name="Picture 37" descr="Portrait head of Constans on a coloured marble bu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Portrait head of Constans on a coloured marble bus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605E" w:rsidRPr="00BA605E" w:rsidRDefault="00BA605E" w:rsidP="00BA60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Possible head of Constans set in a modern bust (Louvre)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 </w:t>
                  </w:r>
                </w:p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the West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September 337 –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January 350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Magnentius and Vetranio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Co-rulers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II (Gaul, Hispania and Britain, 337–340)</w:t>
                  </w:r>
                </w:p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Constantius II (East)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December 333 – 9 September 337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322 or 323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January 350 (aged 27) 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Vicus Helena, southwestern Gaul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BA605E" w:rsidRPr="00BA605E" w:rsidTr="00BA605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BA605E" w:rsidRPr="00BA605E" w:rsidRDefault="00BA605E" w:rsidP="00BA605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BA605E" w:rsidRPr="00BA605E" w:rsidTr="00BA605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BA605E" w:rsidRPr="00BA605E" w:rsidRDefault="00BA605E" w:rsidP="00BA605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Flavius Julius Constans</w:t>
                        </w:r>
                      </w:p>
                    </w:tc>
                  </w:tr>
                  <w:tr w:rsidR="00BA605E" w:rsidRPr="00BA605E" w:rsidTr="00BA605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BA605E" w:rsidRPr="00BA605E" w:rsidRDefault="00BA605E" w:rsidP="00BA605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BA605E" w:rsidRPr="00BA605E" w:rsidTr="00BA605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BA605E" w:rsidRPr="00BA605E" w:rsidRDefault="00BA605E" w:rsidP="00BA605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Flavius Julius Constans Augustus</w:t>
                        </w:r>
                      </w:p>
                    </w:tc>
                  </w:tr>
                </w:tbl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Constantinian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Fausta</w:t>
                  </w:r>
                </w:p>
              </w:tc>
            </w:tr>
            <w:tr w:rsidR="00BA605E" w:rsidRPr="00BA605E" w:rsidTr="00BA605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Nicene Christianity</w:t>
                  </w:r>
                </w:p>
              </w:tc>
            </w:tr>
          </w:tbl>
          <w:p w:rsidR="00BA605E" w:rsidRPr="00BA605E" w:rsidRDefault="00BA605E" w:rsidP="00BA60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5E" w:rsidRPr="00BA605E" w:rsidTr="00BA605E">
        <w:tc>
          <w:tcPr>
            <w:tcW w:w="9396" w:type="dxa"/>
            <w:shd w:val="clear" w:color="auto" w:fill="00B0F0"/>
          </w:tcPr>
          <w:p w:rsidR="00BA605E" w:rsidRPr="00BA605E" w:rsidRDefault="00BA605E" w:rsidP="00BA60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594ECA0B" wp14:editId="4454597A">
                  <wp:extent cx="2095500" cy="2105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05E" w:rsidRPr="00BA605E" w:rsidTr="00BA605E">
        <w:tc>
          <w:tcPr>
            <w:tcW w:w="9396" w:type="dxa"/>
            <w:shd w:val="clear" w:color="auto" w:fill="FFFF00"/>
          </w:tcPr>
          <w:p w:rsidR="00BA605E" w:rsidRPr="00BA605E" w:rsidRDefault="00BA605E" w:rsidP="00BA60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5E">
              <w:rPr>
                <w:rFonts w:ascii="Times New Roman" w:hAnsi="Times New Roman" w:cs="Times New Roman"/>
                <w:sz w:val="24"/>
                <w:szCs w:val="24"/>
              </w:rPr>
              <w:t>Solidus of Constans marked: </w:t>
            </w:r>
            <w:r w:rsidRPr="00BA605E">
              <w:rPr>
                <w:rStyle w:val="smallcaps"/>
                <w:rFonts w:ascii="Times New Roman" w:hAnsi="Times New Roman" w:cs="Times New Roman"/>
                <w:sz w:val="24"/>
                <w:szCs w:val="24"/>
              </w:rPr>
              <w:t>constans augustus</w:t>
            </w:r>
            <w:r w:rsidRPr="00BA6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05E" w:rsidRPr="00BA605E" w:rsidTr="00BA605E">
        <w:tc>
          <w:tcPr>
            <w:tcW w:w="9396" w:type="dxa"/>
            <w:shd w:val="clear" w:color="auto" w:fill="00B0F0"/>
          </w:tcPr>
          <w:p w:rsidR="00BA605E" w:rsidRPr="00BA605E" w:rsidRDefault="00BA605E" w:rsidP="00BA60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5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AECF5C6" wp14:editId="33058AD6">
                  <wp:extent cx="2857500" cy="1400175"/>
                  <wp:effectExtent l="0" t="0" r="0" b="9525"/>
                  <wp:docPr id="2" name="Picture 1" descr="https://upload.wikimedia.org/wikipedia/commons/thumb/2/2a/Constanscng90010171.jpg/300px-Constanscng90010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2/2a/Constanscng90010171.jpg/300px-Constanscng90010171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05E" w:rsidRPr="00BA605E" w:rsidTr="00BA605E">
        <w:tc>
          <w:tcPr>
            <w:tcW w:w="9396" w:type="dxa"/>
            <w:shd w:val="clear" w:color="auto" w:fill="FFFF00"/>
          </w:tcPr>
          <w:p w:rsidR="00BA605E" w:rsidRPr="00BA605E" w:rsidRDefault="00BA605E" w:rsidP="00BA60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5E">
              <w:rPr>
                <w:rFonts w:ascii="Times New Roman" w:hAnsi="Times New Roman" w:cs="Times New Roman"/>
                <w:sz w:val="24"/>
                <w:szCs w:val="24"/>
              </w:rPr>
              <w:t>Solidus of Constans marked: </w:t>
            </w:r>
            <w:r w:rsidRPr="00BA605E">
              <w:rPr>
                <w:rStyle w:val="smallcaps"/>
                <w:rFonts w:ascii="Times New Roman" w:hAnsi="Times New Roman" w:cs="Times New Roman"/>
                <w:sz w:val="24"/>
                <w:szCs w:val="24"/>
              </w:rPr>
              <w:t>constans p·f· augustus</w:t>
            </w:r>
            <w:r w:rsidRPr="00BA605E">
              <w:rPr>
                <w:rFonts w:ascii="Times New Roman" w:hAnsi="Times New Roman" w:cs="Times New Roman"/>
                <w:sz w:val="24"/>
                <w:szCs w:val="24"/>
              </w:rPr>
              <w:t> on the obverse, with the emperor holding a vexillum with a chi-rho and crowned by Victory on the reverse, marked: </w:t>
            </w:r>
            <w:r w:rsidRPr="00BA605E">
              <w:rPr>
                <w:rStyle w:val="smallcaps"/>
                <w:rFonts w:ascii="Times New Roman" w:hAnsi="Times New Roman" w:cs="Times New Roman"/>
                <w:sz w:val="24"/>
                <w:szCs w:val="24"/>
              </w:rPr>
              <w:t>spes rei publicae</w:t>
            </w:r>
            <w:r w:rsidRPr="00BA605E">
              <w:rPr>
                <w:rFonts w:ascii="Times New Roman" w:hAnsi="Times New Roman" w:cs="Times New Roman"/>
                <w:sz w:val="24"/>
                <w:szCs w:val="24"/>
              </w:rPr>
              <w:t> ("the hope of the Republic")</w:t>
            </w:r>
          </w:p>
        </w:tc>
      </w:tr>
      <w:tr w:rsidR="00BA605E" w:rsidRPr="00BA605E" w:rsidTr="00BA605E">
        <w:tc>
          <w:tcPr>
            <w:tcW w:w="9396" w:type="dxa"/>
            <w:shd w:val="clear" w:color="auto" w:fill="00B0F0"/>
          </w:tcPr>
          <w:p w:rsidR="00BA605E" w:rsidRPr="00BA605E" w:rsidRDefault="00BA605E" w:rsidP="00BA60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5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E40AEF6" wp14:editId="1E7695D4">
                  <wp:extent cx="2095500" cy="2114550"/>
                  <wp:effectExtent l="0" t="0" r="0" b="0"/>
                  <wp:docPr id="4" name="Picture 3" descr="https://upload.wikimedia.org/wikipedia/commons/thumb/9/94/9_Solidi%2C_Constans%2C_emperor_in_armor%2C_Aquileia%2C_342_AD_-_Bode-Museum_-_DSC02728.JPG/220px-9_Solidi%2C_Constans%2C_emperor_in_armor%2C_Aquileia%2C_342_AD_-_Bode-Museum_-_DSC02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9/94/9_Solidi%2C_Constans%2C_emperor_in_armor%2C_Aquileia%2C_342_AD_-_Bode-Museum_-_DSC02728.JPG/220px-9_Solidi%2C_Constans%2C_emperor_in_armor%2C_Aquileia%2C_342_AD_-_Bode-Museum_-_DSC02728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05E" w:rsidRPr="00BA605E" w:rsidTr="00BA605E">
        <w:tc>
          <w:tcPr>
            <w:tcW w:w="9396" w:type="dxa"/>
            <w:shd w:val="clear" w:color="auto" w:fill="FFFF00"/>
          </w:tcPr>
          <w:p w:rsidR="00BA605E" w:rsidRPr="00BA605E" w:rsidRDefault="00BA605E" w:rsidP="00BA60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5E">
              <w:rPr>
                <w:rFonts w:ascii="Times New Roman" w:hAnsi="Times New Roman" w:cs="Times New Roman"/>
                <w:sz w:val="24"/>
                <w:szCs w:val="24"/>
              </w:rPr>
              <w:t>Gold medallion of Constans, equivalent to 9 solidi. Aquileia, 342 AD - Bode Museum</w:t>
            </w:r>
          </w:p>
        </w:tc>
      </w:tr>
      <w:tr w:rsidR="00BA605E" w:rsidRPr="00BA605E" w:rsidTr="00BA605E">
        <w:tc>
          <w:tcPr>
            <w:tcW w:w="9396" w:type="dxa"/>
            <w:shd w:val="clear" w:color="auto" w:fill="00B0F0"/>
          </w:tcPr>
          <w:p w:rsidR="00BA605E" w:rsidRPr="00BA605E" w:rsidRDefault="00BA605E" w:rsidP="00BA60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5DAC6030" wp14:editId="0B1F2149">
                  <wp:extent cx="2095500" cy="1962150"/>
                  <wp:effectExtent l="0" t="0" r="0" b="0"/>
                  <wp:docPr id="6" name="Picture 5" descr="https://upload.wikimedia.org/wikipedia/commons/thumb/6/61/Constans_RIC_VIII_135_%28obverse%29.jpg/220px-Constans_RIC_VIII_135_%28ob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6/61/Constans_RIC_VIII_135_%28obverse%29.jpg/220px-Constans_RIC_VIII_135_%28obverse%29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05E" w:rsidRPr="00BA605E" w:rsidTr="00BA605E">
        <w:tc>
          <w:tcPr>
            <w:tcW w:w="9396" w:type="dxa"/>
            <w:shd w:val="clear" w:color="auto" w:fill="FFFF00"/>
          </w:tcPr>
          <w:p w:rsidR="00BA605E" w:rsidRPr="00BA605E" w:rsidRDefault="00BA605E" w:rsidP="00BA60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5E">
              <w:rPr>
                <w:rFonts w:ascii="Times New Roman" w:hAnsi="Times New Roman" w:cs="Times New Roman"/>
                <w:sz w:val="24"/>
                <w:szCs w:val="24"/>
              </w:rPr>
              <w:t>Solidus of Constans</w:t>
            </w:r>
          </w:p>
        </w:tc>
      </w:tr>
      <w:tr w:rsidR="00BA605E" w:rsidRPr="00BA605E" w:rsidTr="00BA605E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7"/>
              <w:gridCol w:w="3573"/>
              <w:gridCol w:w="2637"/>
            </w:tblGrid>
            <w:tr w:rsidR="00BA605E" w:rsidRPr="00BA605E" w:rsidTr="009D7FA8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BA605E" w:rsidRPr="00BA605E" w:rsidTr="009D7FA8">
              <w:tc>
                <w:tcPr>
                  <w:tcW w:w="2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</w:t>
                  </w:r>
                </w:p>
              </w:tc>
              <w:tc>
                <w:tcPr>
                  <w:tcW w:w="35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337–350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Constantius II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 Constantine II</w:t>
                  </w:r>
                </w:p>
              </w:tc>
              <w:tc>
                <w:tcPr>
                  <w:tcW w:w="2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Magnentius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Vetranio</w:t>
                  </w:r>
                </w:p>
              </w:tc>
            </w:tr>
            <w:tr w:rsidR="00BA605E" w:rsidRPr="00BA605E" w:rsidTr="009D7FA8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BA605E" w:rsidRPr="00BA605E" w:rsidTr="009D7FA8">
              <w:tc>
                <w:tcPr>
                  <w:tcW w:w="2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Ursus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Polemius</w:t>
                  </w:r>
                </w:p>
              </w:tc>
              <w:tc>
                <w:tcPr>
                  <w:tcW w:w="35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339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Constantius Augustus II</w:t>
                  </w:r>
                </w:p>
              </w:tc>
              <w:tc>
                <w:tcPr>
                  <w:tcW w:w="2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Septimius Acindynus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L. Aradius Valerius Proculus</w:t>
                  </w:r>
                </w:p>
              </w:tc>
            </w:tr>
            <w:tr w:rsidR="00BA605E" w:rsidRPr="00BA605E" w:rsidTr="009D7FA8">
              <w:tc>
                <w:tcPr>
                  <w:tcW w:w="2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Antonius Marcellinus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Petronius Probinus</w:t>
                  </w:r>
                </w:p>
              </w:tc>
              <w:tc>
                <w:tcPr>
                  <w:tcW w:w="35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342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Constantius Augustus III</w:t>
                  </w:r>
                </w:p>
              </w:tc>
              <w:tc>
                <w:tcPr>
                  <w:tcW w:w="2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Furius Placidus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Romulus</w:t>
                  </w:r>
                </w:p>
              </w:tc>
            </w:tr>
            <w:tr w:rsidR="00BA605E" w:rsidRPr="00BA605E" w:rsidTr="009D7FA8">
              <w:tc>
                <w:tcPr>
                  <w:tcW w:w="2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Amantius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M. Nummius Albinus</w:t>
                  </w:r>
                </w:p>
              </w:tc>
              <w:tc>
                <w:tcPr>
                  <w:tcW w:w="35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III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346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Constantius Augustus IV</w:t>
                  </w:r>
                </w:p>
              </w:tc>
              <w:tc>
                <w:tcPr>
                  <w:tcW w:w="2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A605E" w:rsidRPr="00BA605E" w:rsidRDefault="00BA605E" w:rsidP="00BA60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Vulcacius Rufinus</w:t>
                  </w:r>
                  <w:r w:rsidRPr="00BA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Eusebius</w:t>
                  </w:r>
                </w:p>
              </w:tc>
            </w:tr>
          </w:tbl>
          <w:p w:rsidR="00BA605E" w:rsidRPr="00BA605E" w:rsidRDefault="00BA605E" w:rsidP="00BA60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05E" w:rsidRPr="00F92B05" w:rsidRDefault="00BA605E" w:rsidP="00BA605E"/>
    <w:p w:rsidR="00BA605E" w:rsidRDefault="00BA605E" w:rsidP="00BA605E">
      <w:pPr>
        <w:rPr>
          <w:rFonts w:ascii="Arial" w:hAnsi="Arial" w:cs="Arial"/>
          <w:color w:val="0000CC"/>
          <w:sz w:val="15"/>
          <w:szCs w:val="15"/>
        </w:rPr>
      </w:pPr>
    </w:p>
    <w:p w:rsidR="00BA605E" w:rsidRDefault="00BA605E" w:rsidP="00BA605E">
      <w:pPr>
        <w:rPr>
          <w:rFonts w:ascii="Arial" w:hAnsi="Arial" w:cs="Arial"/>
          <w:color w:val="0000CC"/>
          <w:sz w:val="15"/>
          <w:szCs w:val="15"/>
        </w:rPr>
      </w:pPr>
    </w:p>
    <w:p w:rsidR="00BA605E" w:rsidRDefault="00BA605E" w:rsidP="00BA605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6" r:href="rId1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A605E" w:rsidRPr="00205110" w:rsidTr="0019479A">
        <w:tc>
          <w:tcPr>
            <w:tcW w:w="1838" w:type="dxa"/>
            <w:shd w:val="clear" w:color="auto" w:fill="00B050"/>
          </w:tcPr>
          <w:p w:rsidR="00BA605E" w:rsidRPr="00205110" w:rsidRDefault="00BA605E" w:rsidP="0019479A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BA605E" w:rsidRDefault="00BA605E" w:rsidP="00BA605E">
      <w:pPr>
        <w:jc w:val="center"/>
      </w:pPr>
    </w:p>
    <w:p w:rsidR="00FB2A77" w:rsidRDefault="00FB2A77" w:rsidP="00BA605E">
      <w:bookmarkStart w:id="0" w:name="_GoBack"/>
      <w:bookmarkEnd w:id="0"/>
    </w:p>
    <w:sectPr w:rsidR="00FB2A77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06" w:rsidRDefault="00AD4106" w:rsidP="00BA605E">
      <w:pPr>
        <w:spacing w:after="0" w:line="240" w:lineRule="auto"/>
      </w:pPr>
      <w:r>
        <w:separator/>
      </w:r>
    </w:p>
  </w:endnote>
  <w:endnote w:type="continuationSeparator" w:id="0">
    <w:p w:rsidR="00AD4106" w:rsidRDefault="00AD4106" w:rsidP="00BA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06" w:rsidRDefault="00AD4106" w:rsidP="00BA605E">
      <w:pPr>
        <w:spacing w:after="0" w:line="240" w:lineRule="auto"/>
      </w:pPr>
      <w:r>
        <w:separator/>
      </w:r>
    </w:p>
  </w:footnote>
  <w:footnote w:type="continuationSeparator" w:id="0">
    <w:p w:rsidR="00AD4106" w:rsidRDefault="00AD4106" w:rsidP="00BA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8869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605E" w:rsidRDefault="00BA60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605E" w:rsidRDefault="00BA6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C3B3E"/>
    <w:multiLevelType w:val="multilevel"/>
    <w:tmpl w:val="DAE0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4E"/>
    <w:rsid w:val="00117847"/>
    <w:rsid w:val="004C35BA"/>
    <w:rsid w:val="00AD4106"/>
    <w:rsid w:val="00BA605E"/>
    <w:rsid w:val="00EB554E"/>
    <w:rsid w:val="00F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4222"/>
  <w15:chartTrackingRefBased/>
  <w15:docId w15:val="{98743095-A015-4526-B468-EDD5C76E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caps">
    <w:name w:val="smallcaps"/>
    <w:basedOn w:val="DefaultParagraphFont"/>
    <w:rsid w:val="00FB2A77"/>
  </w:style>
  <w:style w:type="character" w:styleId="Hyperlink">
    <w:name w:val="Hyperlink"/>
    <w:basedOn w:val="DefaultParagraphFont"/>
    <w:uiPriority w:val="99"/>
    <w:semiHidden/>
    <w:unhideWhenUsed/>
    <w:rsid w:val="00FB2A77"/>
    <w:rPr>
      <w:color w:val="0000FF"/>
      <w:u w:val="single"/>
    </w:rPr>
  </w:style>
  <w:style w:type="table" w:styleId="TableGrid">
    <w:name w:val="Table Grid"/>
    <w:basedOn w:val="TableNormal"/>
    <w:uiPriority w:val="39"/>
    <w:rsid w:val="00BA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60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60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05E"/>
  </w:style>
  <w:style w:type="paragraph" w:styleId="Footer">
    <w:name w:val="footer"/>
    <w:basedOn w:val="Normal"/>
    <w:link w:val="FooterChar"/>
    <w:uiPriority w:val="99"/>
    <w:unhideWhenUsed/>
    <w:rsid w:val="00BA60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Mus%C3%A9e_du_Louvre_-_L'empereur_Constant_(Ma_1021).jpg" TargetMode="External"/><Relationship Id="rId12" Type="http://schemas.openxmlformats.org/officeDocument/2006/relationships/hyperlink" Target="https://en.wikipedia.org/wiki/File:9_Solidi,_Constans,_emperor_in_armor,_Aquileia,_342_AD_-_Bode-Museum_-_DSC02728.JPG" TargetMode="External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en.wikipedia.org/wiki/File:Constanscng90010171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File:Constans_RIC_VIII_135_(obverse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2890</Words>
  <Characters>16478</Characters>
  <Application>Microsoft Office Word</Application>
  <DocSecurity>0</DocSecurity>
  <Lines>137</Lines>
  <Paragraphs>38</Paragraphs>
  <ScaleCrop>false</ScaleCrop>
  <Company/>
  <LinksUpToDate>false</LinksUpToDate>
  <CharactersWithSpaces>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2024-05-25T11:54:00Z</dcterms:created>
  <dcterms:modified xsi:type="dcterms:W3CDTF">2024-05-26T04:36:00Z</dcterms:modified>
</cp:coreProperties>
</file>